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7B" w:rsidRDefault="0066427B" w:rsidP="00B918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427B" w:rsidRDefault="0066427B" w:rsidP="0066427B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27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6427B" w:rsidRPr="00AE2A1F" w:rsidRDefault="0066427B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2A1F">
        <w:rPr>
          <w:rFonts w:ascii="Times New Roman" w:hAnsi="Times New Roman" w:cs="Times New Roman"/>
          <w:sz w:val="28"/>
          <w:szCs w:val="28"/>
        </w:rPr>
        <w:t xml:space="preserve">Программа внеурочной деятельности « Мир профессий» по социальному направлению разработана для учащихся 8 класса в соответствии с новыми </w:t>
      </w:r>
      <w:r w:rsidR="0060485F" w:rsidRPr="00AE2A1F">
        <w:rPr>
          <w:rFonts w:ascii="Times New Roman" w:hAnsi="Times New Roman" w:cs="Times New Roman"/>
          <w:sz w:val="28"/>
          <w:szCs w:val="28"/>
        </w:rPr>
        <w:t>требованиями ФГОС ООО. 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60485F" w:rsidRDefault="0060485F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2A1F">
        <w:rPr>
          <w:rFonts w:ascii="Times New Roman" w:hAnsi="Times New Roman" w:cs="Times New Roman"/>
          <w:sz w:val="28"/>
          <w:szCs w:val="28"/>
        </w:rPr>
        <w:t>С введением ФГОС второго поколения воспитательный процесс должен строиться на основе развития у учащихся психологической готовности к выбору, профессиональному и личностному самоопределению. Правильный выбор профессии – один из значимых факторов успешности в жизни человека. В жизни каждого человека профессиональная</w:t>
      </w:r>
      <w:r w:rsidR="004C4FB8" w:rsidRPr="00AE2A1F">
        <w:rPr>
          <w:rFonts w:ascii="Times New Roman" w:hAnsi="Times New Roman" w:cs="Times New Roman"/>
          <w:sz w:val="28"/>
          <w:szCs w:val="28"/>
        </w:rPr>
        <w:t xml:space="preserve"> деятельность занимает важное место.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учетом личностных факторов становится в наши дни, как никогда актуальна. Данной программой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способностью к самоанализу, уровнем мотивации.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«Мир профессий» направлена на расширение кругозора учащихся по профориентации и создание условий для формирования личностных качеств.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06F0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 учащихся знаний о мире профессий и создание условий для успешной профориентации младших подростков в будущем.</w:t>
      </w:r>
    </w:p>
    <w:p w:rsidR="00006F07" w:rsidRPr="00006F07" w:rsidRDefault="00006F07" w:rsidP="0066427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7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расширять у детей представление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расширять знания детей о родных людях, их профессиях, значимости их труда в семье и обществе;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06F07" w:rsidRDefault="00006F07" w:rsidP="0066427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в детях чувство уважения к труду взрослых;</w:t>
      </w:r>
    </w:p>
    <w:p w:rsidR="00006F07" w:rsidRDefault="00006F07" w:rsidP="00006F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кругозора, уточнение представлений об окружающем мире, создание положительной основы для воспитания социально-личностных чувств;</w:t>
      </w:r>
    </w:p>
    <w:p w:rsidR="00006F07" w:rsidRPr="00006F07" w:rsidRDefault="00006F07" w:rsidP="00006F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35AA">
        <w:rPr>
          <w:rFonts w:ascii="Times New Roman" w:hAnsi="Times New Roman" w:cs="Times New Roman"/>
          <w:sz w:val="28"/>
          <w:szCs w:val="28"/>
        </w:rPr>
        <w:t>воспитание физических, психологических, социальных качеств, необходимых для полноценного развития личности.</w:t>
      </w:r>
    </w:p>
    <w:p w:rsidR="0066427B" w:rsidRPr="0066427B" w:rsidRDefault="0066427B" w:rsidP="0066427B">
      <w:pPr>
        <w:pStyle w:val="a4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D22767" w:rsidRPr="0066427B" w:rsidRDefault="00B91863" w:rsidP="0066427B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66427B">
        <w:rPr>
          <w:rFonts w:ascii="Times New Roman" w:hAnsi="Times New Roman" w:cs="Times New Roman"/>
          <w:sz w:val="28"/>
          <w:szCs w:val="28"/>
        </w:rPr>
        <w:t>Место предмета в учебном плане</w:t>
      </w:r>
    </w:p>
    <w:p w:rsidR="00B91863" w:rsidRDefault="00B91863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плану внеурочной деятельности МБОУ Кичкинской СОШ на 2019-2020 учебный год выделяется 1 час в неделю на изучение курса. В соответствии с календарным годовым графиком и расписанием занятий внеурочной деятельности будет реализовано фактическое количество часов – 34, праздничный день – 5 ма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вторник).</w:t>
      </w:r>
    </w:p>
    <w:p w:rsidR="00B91863" w:rsidRDefault="00B91863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B9186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91863">
        <w:rPr>
          <w:rFonts w:ascii="Times New Roman" w:hAnsi="Times New Roman" w:cs="Times New Roman"/>
          <w:b/>
          <w:sz w:val="28"/>
          <w:szCs w:val="28"/>
        </w:rPr>
        <w:t>. Планируемые результаты освоения курса внеурочной деятельности</w:t>
      </w:r>
    </w:p>
    <w:p w:rsidR="00B91863" w:rsidRDefault="00B91863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внеурочной деятельности «В мире профессий» ориентирован на формирование личностных и метапредметных результатов учащихся.</w:t>
      </w:r>
    </w:p>
    <w:p w:rsidR="00B91863" w:rsidRPr="00D01FD9" w:rsidRDefault="00B91863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D01FD9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B91863" w:rsidRDefault="00B91863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непрерывное духовно-нравственное развитие, реализация творческого потенциала</w:t>
      </w:r>
      <w:r w:rsidR="00D01FD9">
        <w:rPr>
          <w:rFonts w:ascii="Times New Roman" w:hAnsi="Times New Roman" w:cs="Times New Roman"/>
          <w:sz w:val="28"/>
          <w:szCs w:val="28"/>
        </w:rPr>
        <w:t xml:space="preserve"> в социально ориентированной, общественно – 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D01FD9" w:rsidRDefault="00D01FD9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уважительного отношения к труду</w:t>
      </w:r>
      <w:r w:rsidR="00020B41">
        <w:rPr>
          <w:rFonts w:ascii="Times New Roman" w:hAnsi="Times New Roman" w:cs="Times New Roman"/>
          <w:sz w:val="28"/>
          <w:szCs w:val="28"/>
        </w:rPr>
        <w:t>, интереса к профессиям, желание овладеть какой-либо профессиональной деятельностью;</w:t>
      </w:r>
    </w:p>
    <w:p w:rsidR="00020B41" w:rsidRDefault="00020B41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020B41" w:rsidRDefault="00020B41" w:rsidP="00B918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20B41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результатами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020B41" w:rsidRPr="00720BB0" w:rsidRDefault="00020B41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720BB0">
        <w:rPr>
          <w:rFonts w:ascii="Times New Roman" w:hAnsi="Times New Roman" w:cs="Times New Roman"/>
          <w:b/>
          <w:sz w:val="28"/>
          <w:szCs w:val="28"/>
        </w:rPr>
        <w:lastRenderedPageBreak/>
        <w:t>Регулятивные УУД:</w:t>
      </w:r>
    </w:p>
    <w:p w:rsidR="00020B41" w:rsidRDefault="00020B41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высказывать свое предположение (версию), работать по плану. Средством формирования этих действий служит технология проблемного диалога на этапе изучения нового материала;</w:t>
      </w:r>
    </w:p>
    <w:p w:rsidR="00020B41" w:rsidRDefault="00020B41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020B41" w:rsidRPr="00720BB0" w:rsidRDefault="00720BB0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720BB0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720BB0" w:rsidRDefault="00720BB0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перерабатывать полученную информацию: делать выводы в результате совместной работы всего класса;</w:t>
      </w:r>
    </w:p>
    <w:p w:rsidR="00720BB0" w:rsidRPr="00720BB0" w:rsidRDefault="00720BB0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преобразовывать </w:t>
      </w:r>
      <w:r w:rsidRPr="00720BB0">
        <w:rPr>
          <w:rFonts w:ascii="Times New Roman" w:hAnsi="Times New Roman" w:cs="Times New Roman"/>
          <w:sz w:val="28"/>
          <w:szCs w:val="28"/>
        </w:rPr>
        <w:t>информацию из одной формы в другую.</w:t>
      </w:r>
    </w:p>
    <w:p w:rsidR="00720BB0" w:rsidRDefault="00720BB0" w:rsidP="00B91863">
      <w:pPr>
        <w:rPr>
          <w:rFonts w:ascii="Times New Roman" w:hAnsi="Times New Roman" w:cs="Times New Roman"/>
          <w:sz w:val="28"/>
          <w:szCs w:val="28"/>
        </w:rPr>
      </w:pPr>
      <w:r w:rsidRPr="00720BB0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BB0">
        <w:rPr>
          <w:rFonts w:ascii="Times New Roman" w:hAnsi="Times New Roman" w:cs="Times New Roman"/>
          <w:b/>
          <w:sz w:val="28"/>
          <w:szCs w:val="28"/>
        </w:rPr>
        <w:t>УУД:</w:t>
      </w:r>
    </w:p>
    <w:p w:rsidR="00720BB0" w:rsidRPr="00B91863" w:rsidRDefault="00720BB0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доносить свою позицию до других: оформлять свою мысль в устной и письменной речи.</w:t>
      </w:r>
    </w:p>
    <w:p w:rsidR="00B91863" w:rsidRPr="00720BB0" w:rsidRDefault="00720BB0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720BB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20BB0">
        <w:rPr>
          <w:rFonts w:ascii="Times New Roman" w:hAnsi="Times New Roman" w:cs="Times New Roman"/>
          <w:b/>
          <w:sz w:val="28"/>
          <w:szCs w:val="28"/>
        </w:rPr>
        <w:t xml:space="preserve">. Содержание курса внеурочной деятельности “Мир профессий» </w:t>
      </w:r>
    </w:p>
    <w:p w:rsidR="00720BB0" w:rsidRDefault="00720BB0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720BB0">
        <w:rPr>
          <w:rFonts w:ascii="Times New Roman" w:hAnsi="Times New Roman" w:cs="Times New Roman"/>
          <w:b/>
          <w:sz w:val="28"/>
          <w:szCs w:val="28"/>
        </w:rPr>
        <w:t>1.Профессии вокруг нас (15 часов)</w:t>
      </w:r>
    </w:p>
    <w:p w:rsidR="00720BB0" w:rsidRDefault="00720BB0" w:rsidP="00B91863">
      <w:pPr>
        <w:rPr>
          <w:rFonts w:ascii="Times New Roman" w:hAnsi="Times New Roman" w:cs="Times New Roman"/>
          <w:sz w:val="28"/>
          <w:szCs w:val="28"/>
        </w:rPr>
      </w:pPr>
      <w:r w:rsidRPr="00720BB0">
        <w:rPr>
          <w:rFonts w:ascii="Times New Roman" w:hAnsi="Times New Roman" w:cs="Times New Roman"/>
          <w:sz w:val="28"/>
          <w:szCs w:val="28"/>
        </w:rPr>
        <w:t>Этот раздел</w:t>
      </w:r>
      <w:r>
        <w:rPr>
          <w:rFonts w:ascii="Times New Roman" w:hAnsi="Times New Roman" w:cs="Times New Roman"/>
          <w:sz w:val="28"/>
          <w:szCs w:val="28"/>
        </w:rPr>
        <w:t xml:space="preserve"> дает информацию о мире профессий, знакомство с профессиями своих родителей, трудовыми династиями, формирует умения и навыки общего труда на пользу людям, расширит знания о производственной деятельности людей, о технике, о воспитании уважения к людям труда, понимании значения труда в жизни человека. Труд – как целесообразная деятельность человека, направленная на создание материальных и культурных ценностей. Труд, как средство развития мышления, способностей, интересов человека, приобретения знаний, умений и навыков, совершенствования воли</w:t>
      </w:r>
      <w:r w:rsidR="009370E9">
        <w:rPr>
          <w:rFonts w:ascii="Times New Roman" w:hAnsi="Times New Roman" w:cs="Times New Roman"/>
          <w:sz w:val="28"/>
          <w:szCs w:val="28"/>
        </w:rPr>
        <w:t xml:space="preserve"> и формирования характера. Содержание труда, кК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процесса.</w:t>
      </w:r>
    </w:p>
    <w:p w:rsidR="009370E9" w:rsidRDefault="009370E9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7A349D">
        <w:rPr>
          <w:rFonts w:ascii="Times New Roman" w:hAnsi="Times New Roman" w:cs="Times New Roman"/>
          <w:b/>
          <w:sz w:val="28"/>
          <w:szCs w:val="28"/>
        </w:rPr>
        <w:t xml:space="preserve">2. Мои жизненные планы: перспективы и возможности </w:t>
      </w:r>
      <w:proofErr w:type="gramStart"/>
      <w:r w:rsidRPr="007A349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A349D">
        <w:rPr>
          <w:rFonts w:ascii="Times New Roman" w:hAnsi="Times New Roman" w:cs="Times New Roman"/>
          <w:b/>
          <w:sz w:val="28"/>
          <w:szCs w:val="28"/>
        </w:rPr>
        <w:t>14 часов)</w:t>
      </w:r>
    </w:p>
    <w:p w:rsidR="007A349D" w:rsidRDefault="007A349D" w:rsidP="00B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раздел помогает учащимся разобраться в себе, что они хотят в этой жизни, что могут, и что им не по силам. </w:t>
      </w:r>
      <w:r w:rsidR="00DF1FB7">
        <w:rPr>
          <w:rFonts w:ascii="Times New Roman" w:hAnsi="Times New Roman" w:cs="Times New Roman"/>
          <w:sz w:val="28"/>
          <w:szCs w:val="28"/>
        </w:rPr>
        <w:t xml:space="preserve">Направляет на понятие, что ему нужно сделать, чтобы его планы были осуществимыми. Составляется </w:t>
      </w:r>
      <w:r w:rsidR="00DF1FB7">
        <w:rPr>
          <w:rFonts w:ascii="Times New Roman" w:hAnsi="Times New Roman" w:cs="Times New Roman"/>
          <w:sz w:val="28"/>
          <w:szCs w:val="28"/>
        </w:rPr>
        <w:lastRenderedPageBreak/>
        <w:t>маршрут учащихся после школы: пойдут учиться, работать, будут создавать семью.</w:t>
      </w:r>
    </w:p>
    <w:p w:rsidR="008B40AB" w:rsidRDefault="008B40AB" w:rsidP="00B91863">
      <w:pPr>
        <w:rPr>
          <w:rFonts w:ascii="Times New Roman" w:hAnsi="Times New Roman" w:cs="Times New Roman"/>
          <w:b/>
          <w:sz w:val="28"/>
          <w:szCs w:val="28"/>
        </w:rPr>
      </w:pPr>
      <w:r w:rsidRPr="008B40A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B40AB">
        <w:rPr>
          <w:rFonts w:ascii="Times New Roman" w:hAnsi="Times New Roman" w:cs="Times New Roman"/>
          <w:b/>
          <w:sz w:val="28"/>
          <w:szCs w:val="28"/>
        </w:rPr>
        <w:t>. Тематическое планирование курса внеурочной деятельности “Мир профессий»</w:t>
      </w:r>
    </w:p>
    <w:tbl>
      <w:tblPr>
        <w:tblStyle w:val="a3"/>
        <w:tblW w:w="0" w:type="auto"/>
        <w:tblLook w:val="04A0"/>
      </w:tblPr>
      <w:tblGrid>
        <w:gridCol w:w="898"/>
        <w:gridCol w:w="5505"/>
        <w:gridCol w:w="3168"/>
      </w:tblGrid>
      <w:tr w:rsidR="008B40AB" w:rsidTr="008B40AB">
        <w:tc>
          <w:tcPr>
            <w:tcW w:w="817" w:type="dxa"/>
          </w:tcPr>
          <w:p w:rsidR="008B40AB" w:rsidRP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3" w:type="dxa"/>
          </w:tcPr>
          <w:p w:rsidR="008B40AB" w:rsidRP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1" w:type="dxa"/>
          </w:tcPr>
          <w:p w:rsidR="008B40AB" w:rsidRP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B40AB" w:rsidTr="008B40AB">
        <w:tc>
          <w:tcPr>
            <w:tcW w:w="817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 вокруг нас</w:t>
            </w:r>
          </w:p>
        </w:tc>
        <w:tc>
          <w:tcPr>
            <w:tcW w:w="319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5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B40AB" w:rsidTr="008B40AB">
        <w:tc>
          <w:tcPr>
            <w:tcW w:w="817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жизненные планы: перспективы и возможности</w:t>
            </w:r>
          </w:p>
        </w:tc>
        <w:tc>
          <w:tcPr>
            <w:tcW w:w="319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5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8B40AB" w:rsidRPr="008B40AB" w:rsidRDefault="008B40AB" w:rsidP="00B91863">
      <w:pPr>
        <w:rPr>
          <w:rFonts w:ascii="Times New Roman" w:hAnsi="Times New Roman" w:cs="Times New Roman"/>
          <w:sz w:val="28"/>
          <w:szCs w:val="28"/>
        </w:rPr>
      </w:pPr>
    </w:p>
    <w:p w:rsidR="008B40AB" w:rsidRDefault="008B40AB" w:rsidP="00B9186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40AB" w:rsidRDefault="008B40AB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A73B74" w:rsidRPr="00A73B74" w:rsidRDefault="00A73B74" w:rsidP="00B91863">
      <w:pPr>
        <w:rPr>
          <w:rFonts w:ascii="Times New Roman" w:hAnsi="Times New Roman" w:cs="Times New Roman"/>
          <w:b/>
          <w:sz w:val="28"/>
          <w:szCs w:val="28"/>
        </w:rPr>
      </w:pPr>
    </w:p>
    <w:p w:rsidR="008B40AB" w:rsidRDefault="008B40AB" w:rsidP="008B40A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8B40AB" w:rsidRDefault="008B40AB" w:rsidP="00B918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B40A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Календарно-тематическое планирование курса внеурочной деятельности «Мир профессий»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Профессии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вокруг нас)</w:t>
      </w:r>
    </w:p>
    <w:tbl>
      <w:tblPr>
        <w:tblStyle w:val="a3"/>
        <w:tblW w:w="0" w:type="auto"/>
        <w:tblLook w:val="04A0"/>
      </w:tblPr>
      <w:tblGrid>
        <w:gridCol w:w="898"/>
        <w:gridCol w:w="2983"/>
        <w:gridCol w:w="1911"/>
        <w:gridCol w:w="1889"/>
        <w:gridCol w:w="1890"/>
      </w:tblGrid>
      <w:tr w:rsidR="008B40AB" w:rsidTr="00DA121F">
        <w:trPr>
          <w:trHeight w:val="313"/>
        </w:trPr>
        <w:tc>
          <w:tcPr>
            <w:tcW w:w="898" w:type="dxa"/>
            <w:vMerge w:val="restart"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83" w:type="dxa"/>
            <w:vMerge w:val="restart"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911" w:type="dxa"/>
            <w:vMerge w:val="restart"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779" w:type="dxa"/>
            <w:gridSpan w:val="2"/>
            <w:tcBorders>
              <w:bottom w:val="single" w:sz="4" w:space="0" w:color="auto"/>
            </w:tcBorders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8B40AB" w:rsidTr="008B40AB">
        <w:trPr>
          <w:trHeight w:val="326"/>
        </w:trPr>
        <w:tc>
          <w:tcPr>
            <w:tcW w:w="898" w:type="dxa"/>
            <w:vMerge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83" w:type="dxa"/>
            <w:vMerge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1" w:type="dxa"/>
            <w:vMerge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B40AB" w:rsidTr="000F0876">
        <w:tc>
          <w:tcPr>
            <w:tcW w:w="3881" w:type="dxa"/>
            <w:gridSpan w:val="2"/>
          </w:tcPr>
          <w:p w:rsidR="008B40AB" w:rsidRDefault="008B40AB" w:rsidP="008B4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 вокруг нас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865C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89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Что такое профессия?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Профессия – хороший человек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3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Участие в акции: «Портфель другу», знакомство с профессией социальный работник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3" w:type="dxa"/>
          </w:tcPr>
          <w:p w:rsidR="008B40AB" w:rsidRPr="00EA61D4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1D4">
              <w:rPr>
                <w:rFonts w:ascii="Times New Roman" w:hAnsi="Times New Roman" w:cs="Times New Roman"/>
                <w:sz w:val="28"/>
                <w:szCs w:val="28"/>
              </w:rPr>
              <w:t>Что такое темперамент. Влияние темперамента на выбор профессии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3" w:type="dxa"/>
          </w:tcPr>
          <w:p w:rsidR="008B40AB" w:rsidRPr="00EA61D4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1D4">
              <w:rPr>
                <w:rFonts w:ascii="Times New Roman" w:hAnsi="Times New Roman" w:cs="Times New Roman"/>
                <w:sz w:val="28"/>
                <w:szCs w:val="28"/>
              </w:rPr>
              <w:t>Профессии по типу «Человек-человек»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3" w:type="dxa"/>
          </w:tcPr>
          <w:p w:rsidR="008B40AB" w:rsidRPr="00EA61D4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1D4"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 учитель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Сочинение: «Сто вопросов к взрослому»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«Профессии, которые нас окружают» Беседа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Профессии наших родителей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Профессии наших родителей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Мои умения и навыки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Профессии по типу: «Человек-природа»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Анкетирование «Профессиональное самоопределение»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Профессии по типу « Человек – художественный образ»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по типу «Человек – знаковая </w:t>
            </w:r>
            <w:r w:rsidRPr="00586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система»</w:t>
            </w:r>
          </w:p>
        </w:tc>
        <w:tc>
          <w:tcPr>
            <w:tcW w:w="1911" w:type="dxa"/>
          </w:tcPr>
          <w:p w:rsidR="008B40AB" w:rsidRPr="008B40AB" w:rsidRDefault="008B40A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0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Все работы хороши. Беседа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83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Профессии по типу «Человек – техника»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65C9" w:rsidTr="00457369">
        <w:tc>
          <w:tcPr>
            <w:tcW w:w="9571" w:type="dxa"/>
            <w:gridSpan w:val="5"/>
          </w:tcPr>
          <w:p w:rsidR="005865C9" w:rsidRDefault="005865C9" w:rsidP="005865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Мои жизненные планы: перспективы и возможности </w:t>
            </w:r>
            <w:proofErr w:type="gramStart"/>
            <w:r w:rsidRPr="005865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5865C9">
              <w:rPr>
                <w:rFonts w:ascii="Times New Roman" w:hAnsi="Times New Roman" w:cs="Times New Roman"/>
                <w:b/>
                <w:sz w:val="28"/>
                <w:szCs w:val="28"/>
              </w:rPr>
              <w:t>17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83" w:type="dxa"/>
          </w:tcPr>
          <w:p w:rsidR="008B40AB" w:rsidRPr="005865C9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Трудовое законодательство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Трудовые отношения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Трудовой договор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Рабочее время и время отдыха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Понятие – заработная плата. Результаты труда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 xml:space="preserve">Навыки </w:t>
            </w:r>
            <w:proofErr w:type="spellStart"/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самопрезентации</w:t>
            </w:r>
            <w:proofErr w:type="spellEnd"/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. Основы технологической культуры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Потребление и накопление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Новые профессии на рынке труда Ростовской области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Секреты выбора профессии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Потребности современного рынка труда в квалифицированных кадрах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Определение профессиональных склонностей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Информация, необходимая при выборе учебного заведения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Куда пойти учиться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Здоровье и выбор профессии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Секреты успешной карьеры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Игра: «Примерка профессиональной роли»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40AB" w:rsidTr="008B40AB">
        <w:tc>
          <w:tcPr>
            <w:tcW w:w="898" w:type="dxa"/>
          </w:tcPr>
          <w:p w:rsidR="008B40AB" w:rsidRPr="005865C9" w:rsidRDefault="005865C9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5C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83" w:type="dxa"/>
          </w:tcPr>
          <w:p w:rsidR="008B40AB" w:rsidRPr="0066427B" w:rsidRDefault="0066427B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27B">
              <w:rPr>
                <w:rFonts w:ascii="Times New Roman" w:hAnsi="Times New Roman" w:cs="Times New Roman"/>
                <w:sz w:val="28"/>
                <w:szCs w:val="28"/>
              </w:rPr>
              <w:t>Беседа: «Дни открытых дверей в учебных заведениях»</w:t>
            </w:r>
          </w:p>
        </w:tc>
        <w:tc>
          <w:tcPr>
            <w:tcW w:w="1911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8B40AB" w:rsidRPr="00A73B74" w:rsidRDefault="00A73B74" w:rsidP="00B91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B74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890" w:type="dxa"/>
          </w:tcPr>
          <w:p w:rsidR="008B40AB" w:rsidRDefault="008B40AB" w:rsidP="00B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B40AB" w:rsidRPr="008B40AB" w:rsidRDefault="008B40AB" w:rsidP="00B91863">
      <w:pPr>
        <w:rPr>
          <w:rFonts w:ascii="Times New Roman" w:hAnsi="Times New Roman" w:cs="Times New Roman"/>
          <w:b/>
          <w:sz w:val="28"/>
          <w:szCs w:val="28"/>
        </w:rPr>
      </w:pPr>
    </w:p>
    <w:sectPr w:rsidR="008B40AB" w:rsidRPr="008B40AB" w:rsidSect="00D22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30A1"/>
    <w:multiLevelType w:val="hybridMultilevel"/>
    <w:tmpl w:val="69EAC766"/>
    <w:lvl w:ilvl="0" w:tplc="597A2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91863"/>
    <w:rsid w:val="00006F07"/>
    <w:rsid w:val="00020B41"/>
    <w:rsid w:val="001835AA"/>
    <w:rsid w:val="00272A11"/>
    <w:rsid w:val="004C4FB8"/>
    <w:rsid w:val="005865C9"/>
    <w:rsid w:val="0060485F"/>
    <w:rsid w:val="0066427B"/>
    <w:rsid w:val="00720BB0"/>
    <w:rsid w:val="007A349D"/>
    <w:rsid w:val="008B40AB"/>
    <w:rsid w:val="009370E9"/>
    <w:rsid w:val="00A73B74"/>
    <w:rsid w:val="00AE2A1F"/>
    <w:rsid w:val="00B91863"/>
    <w:rsid w:val="00C2241E"/>
    <w:rsid w:val="00CA05BE"/>
    <w:rsid w:val="00D01FD9"/>
    <w:rsid w:val="00D22767"/>
    <w:rsid w:val="00DF1FB7"/>
    <w:rsid w:val="00EA61D4"/>
    <w:rsid w:val="00F5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42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школа</cp:lastModifiedBy>
  <cp:revision>12</cp:revision>
  <cp:lastPrinted>2020-02-18T15:41:00Z</cp:lastPrinted>
  <dcterms:created xsi:type="dcterms:W3CDTF">2020-02-10T11:01:00Z</dcterms:created>
  <dcterms:modified xsi:type="dcterms:W3CDTF">2020-02-18T15:42:00Z</dcterms:modified>
</cp:coreProperties>
</file>